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DD4C" w14:textId="2C47F352" w:rsidR="00616634" w:rsidRPr="00A55BF9" w:rsidRDefault="00616634" w:rsidP="00616634">
      <w:pPr>
        <w:spacing w:after="0" w:line="240" w:lineRule="auto"/>
        <w:jc w:val="right"/>
        <w:rPr>
          <w:sz w:val="24"/>
          <w:szCs w:val="24"/>
        </w:rPr>
      </w:pPr>
      <w:r w:rsidRPr="00A55BF9">
        <w:rPr>
          <w:sz w:val="24"/>
          <w:szCs w:val="24"/>
        </w:rPr>
        <w:t>Załącznik nr 5a</w:t>
      </w:r>
    </w:p>
    <w:p w14:paraId="2EA77682" w14:textId="77777777" w:rsidR="009D6B5C" w:rsidRPr="0092348F" w:rsidRDefault="009D6B5C" w:rsidP="0092348F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92348F">
        <w:rPr>
          <w:b/>
          <w:bCs/>
          <w:sz w:val="23"/>
          <w:szCs w:val="23"/>
        </w:rPr>
        <w:t>Klauzula informacyjna</w:t>
      </w:r>
    </w:p>
    <w:p w14:paraId="697A3815" w14:textId="77777777" w:rsidR="009D6B5C" w:rsidRPr="0092348F" w:rsidRDefault="009D6B5C" w:rsidP="0092348F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92348F">
        <w:rPr>
          <w:b/>
          <w:bCs/>
          <w:sz w:val="23"/>
          <w:szCs w:val="23"/>
        </w:rPr>
        <w:t>o przetwarzaniu danych osobowych przez Powiatowy Urząd Pracy w Bielsku Podlaskim</w:t>
      </w:r>
    </w:p>
    <w:p w14:paraId="10C67C30" w14:textId="77777777" w:rsidR="009D6B5C" w:rsidRPr="0092348F" w:rsidRDefault="009D6B5C" w:rsidP="0092348F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92348F">
        <w:rPr>
          <w:b/>
          <w:bCs/>
          <w:sz w:val="23"/>
          <w:szCs w:val="23"/>
        </w:rPr>
        <w:t xml:space="preserve">pozyskanych w inny sposób, niż od osoby, której dane dotyczą </w:t>
      </w:r>
    </w:p>
    <w:p w14:paraId="2996E8E6" w14:textId="1FC992AB" w:rsidR="009D6B5C" w:rsidRPr="0092348F" w:rsidRDefault="009D6B5C" w:rsidP="0092348F">
      <w:pPr>
        <w:spacing w:after="120" w:line="240" w:lineRule="auto"/>
        <w:jc w:val="center"/>
        <w:rPr>
          <w:b/>
          <w:bCs/>
          <w:sz w:val="23"/>
          <w:szCs w:val="23"/>
        </w:rPr>
      </w:pPr>
      <w:r w:rsidRPr="0092348F">
        <w:rPr>
          <w:b/>
          <w:bCs/>
          <w:sz w:val="23"/>
          <w:szCs w:val="23"/>
        </w:rPr>
        <w:t>(osoby wskazane we wnioskach i umowach)</w:t>
      </w:r>
    </w:p>
    <w:p w14:paraId="1D718085" w14:textId="77777777" w:rsidR="009D6B5C" w:rsidRPr="0092348F" w:rsidRDefault="009D6B5C" w:rsidP="009D6B5C">
      <w:pPr>
        <w:spacing w:after="0" w:line="240" w:lineRule="auto"/>
        <w:jc w:val="both"/>
        <w:rPr>
          <w:sz w:val="23"/>
          <w:szCs w:val="23"/>
        </w:rPr>
      </w:pPr>
      <w:r w:rsidRPr="0092348F">
        <w:rPr>
          <w:sz w:val="23"/>
          <w:szCs w:val="23"/>
        </w:rPr>
        <w:t>Zgodnie z art. 14 ust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04.05.2016, str. 1, ze zm.), dalej „Rozporządzenie”, informuję, że:</w:t>
      </w:r>
    </w:p>
    <w:p w14:paraId="265C344D" w14:textId="77777777" w:rsidR="009D6B5C" w:rsidRPr="0092348F" w:rsidRDefault="009D6B5C" w:rsidP="009D6B5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Administratorem Pani/Pana danych osobowych jest Powiatowy Urząd Pracy w Bielsku Podlaskim z siedzibą w 17-100 Bielsk Podlaski, ul. 3 Maja 17.</w:t>
      </w:r>
    </w:p>
    <w:p w14:paraId="3A4F3A7A" w14:textId="77777777" w:rsidR="009D6B5C" w:rsidRPr="0092348F" w:rsidRDefault="009D6B5C" w:rsidP="009D6B5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sz w:val="23"/>
          <w:szCs w:val="23"/>
        </w:rPr>
      </w:pPr>
      <w:r w:rsidRPr="0092348F">
        <w:rPr>
          <w:rFonts w:cs="Calibri"/>
          <w:sz w:val="23"/>
          <w:szCs w:val="23"/>
        </w:rPr>
        <w:t xml:space="preserve">Kontakt z Inspektorem Ochrony Danych – </w:t>
      </w:r>
      <w:r w:rsidRPr="0092348F">
        <w:rPr>
          <w:rFonts w:cs="Calibri"/>
          <w:i/>
          <w:sz w:val="23"/>
          <w:szCs w:val="23"/>
        </w:rPr>
        <w:t>jaroslaw.rudawski@formica.com.pl.</w:t>
      </w:r>
    </w:p>
    <w:p w14:paraId="0C831F42" w14:textId="46A550D9" w:rsidR="009D6B5C" w:rsidRPr="0092348F" w:rsidRDefault="009D6B5C" w:rsidP="009D6B5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Pani/Pana dane osobowe przetwarzane będą na podstawie art. 6 ust. 1 lit.c Rozporządzenia, zgodnie z którym przetwarzanie jest niezbędne do wypełnienia obowiązków prawnych ciążących na Administratorze w związku z rozpatrywaniem wniosków w zakresie form pomocy wynikających w szczególności z ustawy z dnia 20 marca 2025 roku o rynku pracy i służbach zatrudnienia.</w:t>
      </w:r>
    </w:p>
    <w:p w14:paraId="1D52DEA7" w14:textId="2B2E72AA" w:rsidR="009D6B5C" w:rsidRPr="0092348F" w:rsidRDefault="009D6B5C" w:rsidP="009D6B5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Administrator będzie przetwarzać następujące kategorie Pani/Pana danych: imię (imiona), nazwisko, adres</w:t>
      </w:r>
      <w:r w:rsidR="00F96B8C" w:rsidRPr="0092348F">
        <w:rPr>
          <w:rFonts w:cs="Calibri"/>
          <w:sz w:val="23"/>
          <w:szCs w:val="23"/>
        </w:rPr>
        <w:t xml:space="preserve"> zamieszkania.</w:t>
      </w:r>
    </w:p>
    <w:p w14:paraId="0F345E93" w14:textId="77777777" w:rsidR="009D6B5C" w:rsidRPr="0092348F" w:rsidRDefault="009D6B5C" w:rsidP="009D6B5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671CDFD4" w14:textId="77777777" w:rsidR="009D6B5C" w:rsidRPr="0092348F" w:rsidRDefault="009D6B5C" w:rsidP="009D6B5C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podmiotom dostarczającym usługę informatyczną w zakresie oprogramowania wykorzystywanego do obsługi klientów PUP;</w:t>
      </w:r>
    </w:p>
    <w:p w14:paraId="59C3AB38" w14:textId="77777777" w:rsidR="009D6B5C" w:rsidRPr="0092348F" w:rsidRDefault="009D6B5C" w:rsidP="009D6B5C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podmiotom świadczącym usługi w zakresie dostarczania korespondencji.</w:t>
      </w:r>
    </w:p>
    <w:p w14:paraId="428C7011" w14:textId="3E9C7398" w:rsidR="009D6B5C" w:rsidRPr="0092348F" w:rsidRDefault="009D6B5C" w:rsidP="009D6B5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 xml:space="preserve">Pani/Pana dane osobowe będą przechowywane przez okres obowiązywania umowy zawartej przez pracodawcę/przedsiębiorcę/osobę bezrobotną/poszukującą pracy, </w:t>
      </w:r>
      <w:r w:rsidR="0092348F">
        <w:rPr>
          <w:rFonts w:cs="Calibri"/>
          <w:sz w:val="23"/>
          <w:szCs w:val="23"/>
        </w:rPr>
        <w:t xml:space="preserve">                     </w:t>
      </w:r>
      <w:r w:rsidRPr="0092348F">
        <w:rPr>
          <w:rFonts w:cs="Calibri"/>
          <w:sz w:val="23"/>
          <w:szCs w:val="23"/>
        </w:rPr>
        <w:t>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20B40528" w14:textId="77777777" w:rsidR="009D6B5C" w:rsidRPr="0092348F" w:rsidRDefault="009D6B5C" w:rsidP="009D6B5C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3536A639" w14:textId="77777777" w:rsidR="009D6B5C" w:rsidRPr="0092348F" w:rsidRDefault="009D6B5C" w:rsidP="009D6B5C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Instrukcją Kancelaryjną Urzędu,</w:t>
      </w:r>
    </w:p>
    <w:p w14:paraId="0C93B89E" w14:textId="77777777" w:rsidR="009D6B5C" w:rsidRPr="0092348F" w:rsidRDefault="009D6B5C" w:rsidP="009D6B5C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Instrukcją Archiwalną Urzędu.</w:t>
      </w:r>
    </w:p>
    <w:p w14:paraId="1A1E4C0F" w14:textId="77777777" w:rsidR="009D6B5C" w:rsidRPr="0092348F" w:rsidRDefault="009D6B5C" w:rsidP="009D6B5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Pani/Pana dane osobowe nie są i nie będą podlegały zautomatyzowanemu podejmowaniu decyzji, w tym profilowaniu, o którym mowa w art. 22 Rozporządzenia;</w:t>
      </w:r>
    </w:p>
    <w:p w14:paraId="175899F1" w14:textId="77777777" w:rsidR="009D6B5C" w:rsidRPr="0092348F" w:rsidRDefault="009D6B5C" w:rsidP="009D6B5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W związku z przetwarzaniem przez PUP Pani/Pana danych osobowych, przysługuje Pani/Panu:</w:t>
      </w:r>
    </w:p>
    <w:p w14:paraId="3D1678C2" w14:textId="77777777" w:rsidR="009D6B5C" w:rsidRPr="0092348F" w:rsidRDefault="009D6B5C" w:rsidP="009D6B5C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prawo dostępu do treści danych osobowych, na podstawie art. 15 Rozporządzenia;</w:t>
      </w:r>
    </w:p>
    <w:p w14:paraId="22238BE3" w14:textId="77777777" w:rsidR="009D6B5C" w:rsidRPr="0092348F" w:rsidRDefault="009D6B5C" w:rsidP="009D6B5C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prawo do sprostowania danych osobowych, na podstawie art. 16 Rozporządzenia;</w:t>
      </w:r>
    </w:p>
    <w:p w14:paraId="48BA3C09" w14:textId="77777777" w:rsidR="009D6B5C" w:rsidRPr="0092348F" w:rsidRDefault="009D6B5C" w:rsidP="009D6B5C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prawo do ograniczenia przetwarzania danych, na podstawie art. 18 Rozporządzenia;</w:t>
      </w:r>
    </w:p>
    <w:p w14:paraId="2B9E046E" w14:textId="77777777" w:rsidR="009D6B5C" w:rsidRPr="0092348F" w:rsidRDefault="009D6B5C" w:rsidP="009D6B5C">
      <w:pPr>
        <w:spacing w:after="0" w:line="240" w:lineRule="auto"/>
        <w:ind w:left="709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Realizacja przedmiotowych praw odbywa się na zasadach i w uwzględnieniem ograniczeń opisanych w art. 15-21 Rozporządzenia.</w:t>
      </w:r>
    </w:p>
    <w:p w14:paraId="681CBDA9" w14:textId="77777777" w:rsidR="009D6B5C" w:rsidRPr="0092348F" w:rsidRDefault="009D6B5C" w:rsidP="009D6B5C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  <w:sz w:val="23"/>
          <w:szCs w:val="23"/>
        </w:rPr>
      </w:pPr>
      <w:r w:rsidRPr="0092348F">
        <w:rPr>
          <w:rFonts w:cs="Calibri"/>
          <w:sz w:val="23"/>
          <w:szCs w:val="23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31A4E419" w14:textId="77777777" w:rsidR="009D6B5C" w:rsidRPr="0092348F" w:rsidRDefault="009D6B5C" w:rsidP="009D6B5C">
      <w:pPr>
        <w:jc w:val="both"/>
        <w:rPr>
          <w:rFonts w:cs="Calibri"/>
          <w:color w:val="000000"/>
          <w:sz w:val="23"/>
          <w:szCs w:val="23"/>
        </w:rPr>
      </w:pPr>
    </w:p>
    <w:p w14:paraId="6804899C" w14:textId="1D503EE7" w:rsidR="00616634" w:rsidRPr="0092348F" w:rsidRDefault="00616634" w:rsidP="009366A5">
      <w:pPr>
        <w:spacing w:after="0" w:line="240" w:lineRule="auto"/>
        <w:jc w:val="both"/>
        <w:rPr>
          <w:rFonts w:cs="Calibri"/>
          <w:color w:val="000000"/>
          <w:sz w:val="23"/>
          <w:szCs w:val="23"/>
        </w:rPr>
      </w:pPr>
      <w:r w:rsidRPr="0092348F">
        <w:rPr>
          <w:rFonts w:cs="Calibri"/>
          <w:color w:val="000000"/>
          <w:sz w:val="23"/>
          <w:szCs w:val="23"/>
        </w:rPr>
        <w:t xml:space="preserve">      …………</w:t>
      </w:r>
      <w:r w:rsidR="009366A5" w:rsidRPr="0092348F">
        <w:rPr>
          <w:rFonts w:cs="Calibri"/>
          <w:color w:val="000000"/>
          <w:sz w:val="23"/>
          <w:szCs w:val="23"/>
        </w:rPr>
        <w:t>…</w:t>
      </w:r>
      <w:r w:rsidRPr="0092348F">
        <w:rPr>
          <w:rFonts w:cs="Calibri"/>
          <w:color w:val="000000"/>
          <w:sz w:val="23"/>
          <w:szCs w:val="23"/>
        </w:rPr>
        <w:t>……</w:t>
      </w:r>
      <w:r w:rsidR="009366A5" w:rsidRPr="0092348F">
        <w:rPr>
          <w:rFonts w:cs="Calibri"/>
          <w:color w:val="000000"/>
          <w:sz w:val="23"/>
          <w:szCs w:val="23"/>
        </w:rPr>
        <w:t>………..</w:t>
      </w:r>
      <w:r w:rsidRPr="0092348F">
        <w:rPr>
          <w:rFonts w:cs="Calibri"/>
          <w:color w:val="000000"/>
          <w:sz w:val="23"/>
          <w:szCs w:val="23"/>
        </w:rPr>
        <w:t xml:space="preserve">………                                                                 </w:t>
      </w:r>
      <w:r w:rsidR="009366A5" w:rsidRPr="0092348F">
        <w:rPr>
          <w:rFonts w:cs="Calibri"/>
          <w:color w:val="000000"/>
          <w:sz w:val="23"/>
          <w:szCs w:val="23"/>
        </w:rPr>
        <w:t>……………</w:t>
      </w:r>
      <w:r w:rsidRPr="0092348F">
        <w:rPr>
          <w:rFonts w:cs="Calibri"/>
          <w:color w:val="000000"/>
          <w:sz w:val="23"/>
          <w:szCs w:val="23"/>
        </w:rPr>
        <w:t>……………….………………………..</w:t>
      </w:r>
    </w:p>
    <w:p w14:paraId="6E23BAF3" w14:textId="130B51BB" w:rsidR="00FB119D" w:rsidRPr="0092348F" w:rsidRDefault="00616634" w:rsidP="0092348F">
      <w:pPr>
        <w:spacing w:after="0" w:line="240" w:lineRule="auto"/>
        <w:jc w:val="both"/>
        <w:rPr>
          <w:sz w:val="23"/>
          <w:szCs w:val="23"/>
        </w:rPr>
      </w:pPr>
      <w:r w:rsidRPr="0092348F">
        <w:rPr>
          <w:rFonts w:cs="Calibri"/>
          <w:color w:val="000000"/>
          <w:sz w:val="23"/>
          <w:szCs w:val="23"/>
        </w:rPr>
        <w:t xml:space="preserve">                </w:t>
      </w:r>
      <w:r w:rsidR="009366A5" w:rsidRPr="0092348F">
        <w:rPr>
          <w:rFonts w:cs="Calibri"/>
          <w:color w:val="000000"/>
          <w:sz w:val="23"/>
          <w:szCs w:val="23"/>
        </w:rPr>
        <w:t xml:space="preserve">   </w:t>
      </w:r>
      <w:r w:rsidRPr="0092348F">
        <w:rPr>
          <w:rFonts w:cs="Calibri"/>
          <w:color w:val="000000"/>
          <w:sz w:val="23"/>
          <w:szCs w:val="23"/>
        </w:rPr>
        <w:t xml:space="preserve">   data                                                                                               </w:t>
      </w:r>
      <w:r w:rsidR="009366A5" w:rsidRPr="0092348F">
        <w:rPr>
          <w:rFonts w:cs="Calibri"/>
          <w:color w:val="000000"/>
          <w:sz w:val="23"/>
          <w:szCs w:val="23"/>
        </w:rPr>
        <w:t xml:space="preserve">    </w:t>
      </w:r>
      <w:r w:rsidRPr="0092348F">
        <w:rPr>
          <w:rFonts w:cs="Calibri"/>
          <w:color w:val="000000"/>
          <w:sz w:val="23"/>
          <w:szCs w:val="23"/>
        </w:rPr>
        <w:t xml:space="preserve">  czytelny podpis </w:t>
      </w:r>
    </w:p>
    <w:sectPr w:rsidR="00FB119D" w:rsidRPr="0092348F" w:rsidSect="0061663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64B"/>
    <w:multiLevelType w:val="multilevel"/>
    <w:tmpl w:val="F9665BAA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C801F38"/>
    <w:multiLevelType w:val="multilevel"/>
    <w:tmpl w:val="D342401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FF71A5"/>
    <w:multiLevelType w:val="multilevel"/>
    <w:tmpl w:val="1AF0C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D63D2"/>
    <w:multiLevelType w:val="multilevel"/>
    <w:tmpl w:val="9620BA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667E37"/>
    <w:multiLevelType w:val="multilevel"/>
    <w:tmpl w:val="92A2BAA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6A0575"/>
    <w:multiLevelType w:val="multilevel"/>
    <w:tmpl w:val="34645D3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A71C7"/>
    <w:multiLevelType w:val="multilevel"/>
    <w:tmpl w:val="77EE4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85726"/>
    <w:multiLevelType w:val="multilevel"/>
    <w:tmpl w:val="219A811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595556552">
    <w:abstractNumId w:val="2"/>
  </w:num>
  <w:num w:numId="2" w16cid:durableId="1967350618">
    <w:abstractNumId w:val="3"/>
  </w:num>
  <w:num w:numId="3" w16cid:durableId="987365839">
    <w:abstractNumId w:val="4"/>
  </w:num>
  <w:num w:numId="4" w16cid:durableId="320810756">
    <w:abstractNumId w:val="0"/>
  </w:num>
  <w:num w:numId="5" w16cid:durableId="1598636076">
    <w:abstractNumId w:val="6"/>
  </w:num>
  <w:num w:numId="6" w16cid:durableId="2067532004">
    <w:abstractNumId w:val="5"/>
  </w:num>
  <w:num w:numId="7" w16cid:durableId="1939479860">
    <w:abstractNumId w:val="1"/>
  </w:num>
  <w:num w:numId="8" w16cid:durableId="1175539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1B"/>
    <w:rsid w:val="00034A7F"/>
    <w:rsid w:val="00616634"/>
    <w:rsid w:val="00654464"/>
    <w:rsid w:val="00716F22"/>
    <w:rsid w:val="007909DD"/>
    <w:rsid w:val="008509C9"/>
    <w:rsid w:val="00920D81"/>
    <w:rsid w:val="0092348F"/>
    <w:rsid w:val="009366A5"/>
    <w:rsid w:val="009D6B5C"/>
    <w:rsid w:val="00A55BF9"/>
    <w:rsid w:val="00AD68E9"/>
    <w:rsid w:val="00BE73C7"/>
    <w:rsid w:val="00C7721B"/>
    <w:rsid w:val="00D766C8"/>
    <w:rsid w:val="00E02FC1"/>
    <w:rsid w:val="00F2474F"/>
    <w:rsid w:val="00F96B8C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125F"/>
  <w15:chartTrackingRefBased/>
  <w15:docId w15:val="{4107B724-608E-41A1-8B2E-2A699606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634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2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2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2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2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2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2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21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772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2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2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Beata Dawidziuk</cp:lastModifiedBy>
  <cp:revision>10</cp:revision>
  <dcterms:created xsi:type="dcterms:W3CDTF">2025-05-27T12:29:00Z</dcterms:created>
  <dcterms:modified xsi:type="dcterms:W3CDTF">2025-12-11T21:26:00Z</dcterms:modified>
</cp:coreProperties>
</file>