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404B" w14:textId="5500EC2A" w:rsidR="000974FB" w:rsidRPr="000974FB" w:rsidDel="000675E4" w:rsidRDefault="00966669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4"/>
          <w:szCs w:val="24"/>
          <w:u w:val="thick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</w:t>
      </w:r>
      <w:r w:rsidR="00222F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Pracodawcy/ Przedsiębiorcy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</w:p>
    <w:p w14:paraId="5EAF3C42" w14:textId="714DEB53" w:rsidR="00654439" w:rsidRPr="00654439" w:rsidRDefault="00457A82" w:rsidP="00654439">
      <w:r>
        <w:rPr>
          <w:noProof/>
        </w:rPr>
        <w:drawing>
          <wp:inline distT="0" distB="0" distL="0" distR="0" wp14:anchorId="3250CB9D" wp14:editId="5549BDF8">
            <wp:extent cx="5760720" cy="741680"/>
            <wp:effectExtent l="0" t="0" r="0" b="0"/>
            <wp:docPr id="20120207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20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7A6F8" w14:textId="77777777" w:rsidR="000974FB" w:rsidRPr="000974FB" w:rsidRDefault="000974FB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14:paraId="51BD2D4B" w14:textId="77777777" w:rsidR="000974FB" w:rsidRPr="000974FB" w:rsidRDefault="000974FB" w:rsidP="000974FB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14:paraId="77911958" w14:textId="77777777" w:rsidR="00915EFF" w:rsidRDefault="000974FB" w:rsidP="00915EFF">
      <w:pPr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1. Administratorem Pani/Pana danych osobowych jest:</w:t>
      </w:r>
    </w:p>
    <w:p w14:paraId="065F6CE7" w14:textId="77777777" w:rsidR="00915EFF" w:rsidRDefault="000974FB" w:rsidP="00915EFF">
      <w:pPr>
        <w:pStyle w:val="Akapitzlist"/>
        <w:numPr>
          <w:ilvl w:val="0"/>
          <w:numId w:val="25"/>
        </w:numPr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Zarząd Województwa Łódzkiego z siedzibą w Łodzi 90-051, al. Piłsudskiego 8, tel.: 42 663 30 00, e-mail: </w:t>
      </w:r>
      <w:hyperlink r:id="rId8" w:history="1">
        <w:r w:rsidR="000E2103" w:rsidRPr="00915EFF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info@lodzkie.pl</w:t>
        </w:r>
      </w:hyperlink>
      <w:r w:rsidR="000E2103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14:paraId="1998A9F5" w14:textId="77777777" w:rsidR="00915EFF" w:rsidRDefault="000974FB" w:rsidP="00915EFF">
      <w:pPr>
        <w:pStyle w:val="Akapitzlist"/>
        <w:numPr>
          <w:ilvl w:val="0"/>
          <w:numId w:val="25"/>
        </w:numPr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Wojewódzki Urząd Pracy w Łodzi z siedzibą w Łodzi 90-608, ul. Wólczańska 49, tel.: 42 633 58 78, e-mail: </w:t>
      </w:r>
      <w:hyperlink r:id="rId9" w:history="1">
        <w:r w:rsidR="000E2103" w:rsidRPr="00915EFF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lowu@wup.lodz.pl</w:t>
        </w:r>
      </w:hyperlink>
      <w:r w:rsidR="00915EFF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14:paraId="461A5A1E" w14:textId="01078C29" w:rsidR="000F6053" w:rsidRPr="00915EFF" w:rsidRDefault="00915EFF" w:rsidP="00915EFF">
      <w:pPr>
        <w:pStyle w:val="Akapitzlist"/>
        <w:numPr>
          <w:ilvl w:val="0"/>
          <w:numId w:val="25"/>
        </w:numPr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z w:val="24"/>
          <w:szCs w:val="24"/>
          <w:lang w:eastAsia="pl-PL"/>
        </w:rPr>
        <w:t xml:space="preserve">Miasto Skierniewice/Powiatowy Urząd Pracy w Skierniewicach Al. Niepodległości 7, 96-100 Skierniewice, tel.: 46 833 61 82, e-mail: </w:t>
      </w:r>
      <w:r w:rsidRPr="00915EFF"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  <w:t>losk@praca.gov.pl</w:t>
      </w:r>
      <w:r w:rsidRPr="00915EFF">
        <w:rPr>
          <w:rFonts w:ascii="Arial" w:eastAsia="Times New Roman" w:hAnsi="Arial" w:cs="Arial"/>
          <w:sz w:val="24"/>
          <w:szCs w:val="24"/>
          <w:lang w:eastAsia="pl-PL"/>
        </w:rPr>
        <w:t xml:space="preserve"> zwane dalej Beneficjentem.</w:t>
      </w:r>
    </w:p>
    <w:p w14:paraId="7BFFF874" w14:textId="77777777" w:rsidR="000974FB" w:rsidRPr="000974FB" w:rsidRDefault="000974FB" w:rsidP="0086558F">
      <w:pPr>
        <w:tabs>
          <w:tab w:val="left" w:pos="969"/>
        </w:tabs>
        <w:spacing w:afterLines="60" w:after="144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2. Administratorzy powołali Inspektorów Ochrony Danych, z którymi można się skontaktować w sprawie przetwarzania danych osobowych pisząc na adres e-mail:</w:t>
      </w:r>
    </w:p>
    <w:p w14:paraId="7173AF06" w14:textId="77777777" w:rsidR="00915EFF" w:rsidRDefault="00D04869" w:rsidP="00915EFF">
      <w:pPr>
        <w:pStyle w:val="Akapitzlist"/>
        <w:numPr>
          <w:ilvl w:val="0"/>
          <w:numId w:val="24"/>
        </w:num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e-mail:</w:t>
      </w:r>
      <w:r w:rsidR="000974FB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hyperlink r:id="rId10" w:history="1">
        <w:r w:rsidR="00480C3C" w:rsidRPr="00915EFF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iod@lodzkie.pl</w:t>
        </w:r>
      </w:hyperlink>
      <w:r w:rsidR="000E2103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0974FB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lub na adres siedziby administratora ,</w:t>
      </w:r>
    </w:p>
    <w:p w14:paraId="29CD291D" w14:textId="77777777" w:rsidR="00915EFF" w:rsidRDefault="00480C3C" w:rsidP="00915EFF">
      <w:pPr>
        <w:pStyle w:val="Akapitzlist"/>
        <w:numPr>
          <w:ilvl w:val="0"/>
          <w:numId w:val="24"/>
        </w:num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e-mail: </w:t>
      </w:r>
      <w:hyperlink r:id="rId11" w:history="1">
        <w:r w:rsidRPr="00915EFF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ochronadanych@wup.lodz.pl</w:t>
        </w:r>
      </w:hyperlink>
      <w:r w:rsidR="000E2103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0974FB" w:rsidRP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lub na adres siedziby administratora</w:t>
      </w:r>
      <w:r w:rsidR="00915EFF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14:paraId="4CE25D20" w14:textId="4D073D72" w:rsidR="00915EFF" w:rsidRPr="00915EFF" w:rsidRDefault="00915EFF" w:rsidP="00915EFF">
      <w:pPr>
        <w:pStyle w:val="Akapitzlist"/>
        <w:numPr>
          <w:ilvl w:val="0"/>
          <w:numId w:val="24"/>
        </w:num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915EFF">
        <w:rPr>
          <w:rFonts w:ascii="Arial" w:eastAsia="Times New Roman" w:hAnsi="Arial" w:cs="Arial"/>
          <w:sz w:val="24"/>
          <w:szCs w:val="24"/>
          <w:lang w:eastAsia="pl-PL"/>
        </w:rPr>
        <w:t xml:space="preserve">adres e-mail: </w:t>
      </w:r>
      <w:hyperlink r:id="rId12" w:history="1">
        <w:r w:rsidRPr="00915EF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iod@skierniewice.praca.gov.pl</w:t>
        </w:r>
      </w:hyperlink>
      <w:r w:rsidRPr="00915EFF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</w:t>
      </w:r>
      <w:r w:rsidRPr="00915EFF">
        <w:rPr>
          <w:rFonts w:ascii="Arial" w:eastAsia="Times New Roman" w:hAnsi="Arial" w:cs="Arial"/>
          <w:sz w:val="24"/>
          <w:szCs w:val="24"/>
          <w:lang w:eastAsia="pl-PL"/>
        </w:rPr>
        <w:t>lub na adres siedzi   administratora.</w:t>
      </w:r>
    </w:p>
    <w:p w14:paraId="5BA1678E" w14:textId="77777777" w:rsidR="000974FB" w:rsidRPr="000974FB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Pani/Pana dane osobowe przetwarzane będą w celu:</w:t>
      </w:r>
    </w:p>
    <w:p w14:paraId="5A0EABBE" w14:textId="77777777" w:rsidR="000974FB" w:rsidRPr="000974FB" w:rsidRDefault="000974FB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rozliczenia projektu, w szczególności potwierdzenia kwalifikowalności wydatków, monitoringu, kontroli, audytu i sprawozdawczości w ramach programu regionalnego Fundusze Europejskie dla Łódzkiego 2021-2027, a także w </w:t>
      </w:r>
      <w:r w:rsidR="00480C3C">
        <w:rPr>
          <w:rFonts w:ascii="Arial" w:eastAsia="Times New Roman" w:hAnsi="Arial" w:cs="Arial"/>
          <w:spacing w:val="-1"/>
          <w:sz w:val="24"/>
          <w:szCs w:val="24"/>
          <w:lang w:eastAsia="pl-PL"/>
        </w:rPr>
        <w:t>celu archiwizacji dokumentów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7FDF8D35" w14:textId="77777777" w:rsidR="000974FB" w:rsidRPr="000974FB" w:rsidRDefault="000974FB" w:rsidP="0086558F">
      <w:pPr>
        <w:numPr>
          <w:ilvl w:val="0"/>
          <w:numId w:val="18"/>
        </w:numPr>
        <w:tabs>
          <w:tab w:val="clear" w:pos="644"/>
          <w:tab w:val="num" w:pos="284"/>
          <w:tab w:val="left" w:pos="969"/>
        </w:tabs>
        <w:suppressAutoHyphens/>
        <w:spacing w:after="120" w:line="360" w:lineRule="auto"/>
        <w:ind w:hanging="64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jest:</w:t>
      </w:r>
    </w:p>
    <w:p w14:paraId="3E392DC1" w14:textId="71AD1124" w:rsidR="000974FB" w:rsidRPr="000974FB" w:rsidRDefault="000974FB" w:rsidP="0086558F">
      <w:pPr>
        <w:tabs>
          <w:tab w:val="left" w:pos="969"/>
        </w:tabs>
        <w:spacing w:after="120" w:line="360" w:lineRule="auto"/>
        <w:ind w:left="280" w:firstLine="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art. 6 ust. 1 lit.</w:t>
      </w:r>
      <w:r w:rsidR="00222F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a,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c i e RODO</w:t>
      </w:r>
      <w:r w:rsidR="00222F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oraz art. 9 ust. 2 lit. g, j RODO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związku z:</w:t>
      </w:r>
    </w:p>
    <w:p w14:paraId="329D1690" w14:textId="77777777" w:rsidR="000974FB" w:rsidRP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>Rozporządzeniem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F7756CC" w14:textId="77777777" w:rsidR="000974FB" w:rsidRP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Rozporządzeniem Parlamentu Europejskiego i Rady (UE) 2021/1057 z dnia 24 czerwca 2021 r. ustanawiającym Europejski Fundusz Społeczny Plus (EFS+) oraz uchylające rozporządzenie (UE) nr 1296/2013;</w:t>
      </w:r>
    </w:p>
    <w:p w14:paraId="3049AAB3" w14:textId="77777777" w:rsidR="000974FB" w:rsidRPr="000974FB" w:rsidRDefault="000974FB" w:rsidP="000974FB">
      <w:pPr>
        <w:numPr>
          <w:ilvl w:val="0"/>
          <w:numId w:val="19"/>
        </w:numPr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ustawą z dnia 11 września 2019 r. Prawo zamówień publicznych;</w:t>
      </w:r>
    </w:p>
    <w:p w14:paraId="15265FA9" w14:textId="77777777" w:rsid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14:paraId="7C308692" w14:textId="77777777" w:rsidR="000974FB" w:rsidRPr="009D3048" w:rsidRDefault="000974FB" w:rsidP="0086558F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ustawą z dnia 14 lipca 1983 r. o narodowym zasobie archiwalnym i archiwach.</w:t>
      </w:r>
    </w:p>
    <w:p w14:paraId="6CA7875F" w14:textId="77777777" w:rsidR="000974FB" w:rsidRPr="00C54BDE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Przetwarzane dane to</w:t>
      </w:r>
      <w:r w:rsidR="00E43E2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szczególności</w:t>
      </w: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: Imię i nazwisko/nazwa instytucji, NIP, REGON, data zawarcia umowy, kwota na którą zawarto umowę</w:t>
      </w:r>
      <w:r w:rsidR="00E43E2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.</w:t>
      </w:r>
    </w:p>
    <w:p w14:paraId="72013CEC" w14:textId="77777777" w:rsidR="000974FB" w:rsidRPr="000974FB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Źródło Pani/Pana danych: Instytucje i podmioty zaangażowane w realizację Programu, w tym w szczególności Beneficjent i Partner. </w:t>
      </w:r>
    </w:p>
    <w:p w14:paraId="348B1BDA" w14:textId="77777777" w:rsidR="000974FB" w:rsidRPr="000974FB" w:rsidRDefault="000974FB" w:rsidP="003F58A4">
      <w:pPr>
        <w:numPr>
          <w:ilvl w:val="0"/>
          <w:numId w:val="1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14:paraId="57B8463F" w14:textId="77777777" w:rsidR="000974FB" w:rsidRDefault="000974FB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</w:t>
      </w:r>
      <w:r w:rsidR="00E43E24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</w:p>
    <w:p w14:paraId="536BC6BD" w14:textId="77777777" w:rsidR="00E43E24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finansów publicznych;</w:t>
      </w:r>
    </w:p>
    <w:p w14:paraId="68B4110E" w14:textId="77777777" w:rsidR="00E43E24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podmioty dokonujące badań, kontroli, audytu, ewaluacji w związku z realizacją programu regionalnego Fundusze Europejskie dla Łódzkiego 2021-2027;</w:t>
      </w:r>
    </w:p>
    <w:p w14:paraId="5EFF4277" w14:textId="77777777" w:rsidR="000974FB" w:rsidRDefault="00CB26E2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dostawcy usług IT i operatorzy telekomunikacyjni, pocztowi, firmy kurierskie, podmioty upoważnione na podstawie przepisów prawa – na ich żądanie</w:t>
      </w:r>
      <w:r w:rsidR="006E2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01A5BD28" w14:textId="77777777" w:rsidR="00CB26E2" w:rsidRDefault="00CB26E2" w:rsidP="0086558F">
      <w:pPr>
        <w:tabs>
          <w:tab w:val="left" w:pos="969"/>
        </w:tabs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8.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związane z koordynacją realizacji programów. Dane kontaktowe Administratora i IOD: ul. Wspólna 2/4, 00-926 Warszawa, e-mail: </w:t>
      </w:r>
      <w:hyperlink r:id="rId13" w:history="1">
        <w:r w:rsidRPr="0092573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IOD@mfipr.gov.pl</w:t>
        </w:r>
      </w:hyperlink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4E56468D" w14:textId="7A90F3A7" w:rsidR="00D1056E" w:rsidRPr="000974FB" w:rsidRDefault="00CB26E2" w:rsidP="00F40D52">
      <w:pPr>
        <w:tabs>
          <w:tab w:val="left" w:pos="284"/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 xml:space="preserve">Pełną informację o zasadach przetwarzania danych zawiera dokument Ogólne zasady przetwarzania danych osobowych w ramach Funduszy Europejskich 2021-2027 dostępny na stronie </w:t>
      </w:r>
      <w:hyperlink r:id="rId14" w:history="1">
        <w:r w:rsidRPr="0092573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www.funduszeeuropejskie.gov.pl</w:t>
        </w:r>
      </w:hyperlink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zakładce O funduszach części zatytułowanej Przetwarzanie danych osobowych.</w:t>
      </w:r>
    </w:p>
    <w:p w14:paraId="5EDD70B4" w14:textId="77777777" w:rsidR="003F58A4" w:rsidRDefault="00CB26E2" w:rsidP="0086558F">
      <w:pPr>
        <w:tabs>
          <w:tab w:val="left" w:pos="969"/>
        </w:tabs>
        <w:spacing w:after="120" w:line="360" w:lineRule="auto"/>
        <w:ind w:left="-28" w:firstLine="2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9.  </w:t>
      </w:r>
      <w:r w:rsidR="000974FB"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14:paraId="70399AC1" w14:textId="77777777" w:rsidR="000974FB" w:rsidRPr="003F58A4" w:rsidRDefault="00CB26E2" w:rsidP="00F40D52">
      <w:pPr>
        <w:tabs>
          <w:tab w:val="left" w:pos="969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 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 lat od zakończenia sprawy Beneficjenta, licząc w pełnych latach kalendarzowych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począwszy od dnia 1 stycznia roku następnego od daty jej zakończenia, po tym okresie decyzją Archiwum Państwowego okres przechowywania może zostać przedłużony.</w:t>
      </w:r>
    </w:p>
    <w:p w14:paraId="6CF2D77F" w14:textId="77777777" w:rsidR="000974FB" w:rsidRPr="000974FB" w:rsidRDefault="00CB26E2" w:rsidP="0086558F">
      <w:pPr>
        <w:tabs>
          <w:tab w:val="left" w:pos="426"/>
          <w:tab w:val="left" w:pos="567"/>
          <w:tab w:val="left" w:pos="1134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10.  </w:t>
      </w:r>
      <w:r w:rsidR="00762B5A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0974FB"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14:paraId="3B4206DE" w14:textId="77777777" w:rsidR="000974FB" w:rsidRPr="000974FB" w:rsidRDefault="000974FB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812" w:hanging="38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swoich danych</w:t>
      </w:r>
      <w:r w:rsidR="00C24675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  <w:r w:rsidR="008479E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24675" w:rsidRPr="008050E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prawo ich sprostowania a na czas poprawiania danych prawo żądania do ograniczenia przetwarzania</w:t>
      </w:r>
      <w:r w:rsid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  <w:r w:rsidR="00C76A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</w:p>
    <w:p w14:paraId="6F0E437E" w14:textId="77777777" w:rsidR="000974FB" w:rsidRDefault="0051543F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728" w:hanging="30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1543F">
        <w:rPr>
          <w:rFonts w:ascii="Arial" w:hAnsi="Arial" w:cs="Arial"/>
          <w:spacing w:val="-1"/>
          <w:sz w:val="24"/>
          <w:szCs w:val="24"/>
        </w:rPr>
        <w:t>wniesieni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51543F">
        <w:rPr>
          <w:rFonts w:ascii="Arial" w:hAnsi="Arial" w:cs="Arial"/>
          <w:spacing w:val="-1"/>
          <w:sz w:val="24"/>
          <w:szCs w:val="24"/>
        </w:rPr>
        <w:t xml:space="preserve"> skargi do Prezesa Urzędu Ochrony Danych Osobowych (szczegóły na stronie </w:t>
      </w:r>
      <w:hyperlink r:id="rId15" w:history="1">
        <w:r w:rsidRPr="00925738">
          <w:rPr>
            <w:rFonts w:ascii="Arial" w:hAnsi="Arial" w:cs="Arial"/>
            <w:color w:val="0070C0"/>
            <w:spacing w:val="-1"/>
            <w:sz w:val="24"/>
            <w:szCs w:val="24"/>
            <w:u w:val="single"/>
          </w:rPr>
          <w:t>https://uodo.gov.pl/</w:t>
        </w:r>
      </w:hyperlink>
      <w:r w:rsidRPr="0051543F">
        <w:rPr>
          <w:rFonts w:ascii="Arial" w:hAnsi="Arial" w:cs="Arial"/>
          <w:spacing w:val="-1"/>
          <w:sz w:val="24"/>
          <w:szCs w:val="24"/>
        </w:rPr>
        <w:t>), w przypadku przetwarzania danych niezgodnie z przepisami prawa</w:t>
      </w:r>
      <w:r w:rsidR="00887E67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32912CFB" w14:textId="77777777" w:rsidR="00DB5377" w:rsidRDefault="00DB5377" w:rsidP="00DB5377">
      <w:pPr>
        <w:tabs>
          <w:tab w:val="left" w:pos="728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6AF017C4" w14:textId="77777777" w:rsidR="00DB5377" w:rsidRDefault="00DB5377" w:rsidP="00DB5377">
      <w:pPr>
        <w:tabs>
          <w:tab w:val="left" w:pos="728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22298FC6" w14:textId="77777777" w:rsidR="00DB5377" w:rsidRDefault="00DB5377" w:rsidP="00DB5377">
      <w:pPr>
        <w:tabs>
          <w:tab w:val="left" w:pos="728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2BAA8B36" w14:textId="77777777" w:rsidR="00DB5377" w:rsidRDefault="00DB5377" w:rsidP="00DB5377">
      <w:pPr>
        <w:tabs>
          <w:tab w:val="left" w:pos="728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DB5377" w:rsidRPr="00DB5377" w14:paraId="61C63DFA" w14:textId="77777777" w:rsidTr="004656D9">
        <w:trPr>
          <w:trHeight w:val="567"/>
        </w:trPr>
        <w:tc>
          <w:tcPr>
            <w:tcW w:w="4248" w:type="dxa"/>
            <w:hideMark/>
          </w:tcPr>
          <w:p w14:paraId="02CF4126" w14:textId="77777777" w:rsidR="00DB5377" w:rsidRPr="00DB5377" w:rsidRDefault="00DB5377" w:rsidP="00DB5377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B5377">
              <w:rPr>
                <w:rFonts w:ascii="Arial" w:eastAsia="Calibri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6402FD8F" w14:textId="77777777" w:rsidR="00DB5377" w:rsidRPr="00DB5377" w:rsidRDefault="00DB5377" w:rsidP="00DB5377">
            <w:pPr>
              <w:spacing w:after="0" w:line="276" w:lineRule="auto"/>
              <w:ind w:left="1989"/>
              <w:rPr>
                <w:rFonts w:ascii="Arial" w:eastAsia="Calibri" w:hAnsi="Arial" w:cs="Arial"/>
                <w:sz w:val="24"/>
                <w:szCs w:val="24"/>
              </w:rPr>
            </w:pPr>
            <w:r w:rsidRPr="00DB5377">
              <w:rPr>
                <w:rFonts w:ascii="Arial" w:eastAsia="Calibri" w:hAnsi="Arial" w:cs="Arial"/>
                <w:sz w:val="24"/>
                <w:szCs w:val="24"/>
              </w:rPr>
              <w:t>……………………………</w:t>
            </w:r>
          </w:p>
        </w:tc>
      </w:tr>
      <w:tr w:rsidR="00DB5377" w:rsidRPr="00DB5377" w14:paraId="46901FAA" w14:textId="77777777" w:rsidTr="004656D9">
        <w:trPr>
          <w:trHeight w:val="340"/>
        </w:trPr>
        <w:tc>
          <w:tcPr>
            <w:tcW w:w="4248" w:type="dxa"/>
            <w:hideMark/>
          </w:tcPr>
          <w:p w14:paraId="0D44874D" w14:textId="77777777" w:rsidR="00DB5377" w:rsidRPr="00DB5377" w:rsidRDefault="00DB5377" w:rsidP="00DB5377">
            <w:pPr>
              <w:spacing w:after="0" w:line="276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B5377">
              <w:rPr>
                <w:rFonts w:ascii="Arial" w:eastAsia="Calibri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19074288" w14:textId="7A8DE7CE" w:rsidR="00DB5377" w:rsidRPr="00DB5377" w:rsidRDefault="00DB5377" w:rsidP="00DB5377">
            <w:pPr>
              <w:spacing w:after="0" w:line="276" w:lineRule="auto"/>
              <w:ind w:left="1989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B5377">
              <w:rPr>
                <w:rFonts w:ascii="Arial" w:eastAsia="Calibri" w:hAnsi="Arial" w:cs="Arial"/>
                <w:i/>
                <w:sz w:val="24"/>
                <w:szCs w:val="24"/>
              </w:rPr>
              <w:t>Czytelny podpis</w:t>
            </w:r>
          </w:p>
        </w:tc>
      </w:tr>
    </w:tbl>
    <w:p w14:paraId="7311B52A" w14:textId="77777777" w:rsidR="00DB5377" w:rsidRPr="000974FB" w:rsidRDefault="00DB5377" w:rsidP="00DB5377">
      <w:pPr>
        <w:tabs>
          <w:tab w:val="left" w:pos="728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1140389B" w14:textId="77777777" w:rsidR="000974FB" w:rsidRPr="000974FB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14:paraId="67C84149" w14:textId="77777777" w:rsidR="00654439" w:rsidRDefault="00654439" w:rsidP="000974FB">
      <w:pPr>
        <w:tabs>
          <w:tab w:val="left" w:pos="969"/>
        </w:tabs>
        <w:spacing w:after="0" w:line="360" w:lineRule="auto"/>
      </w:pPr>
    </w:p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72F6" w14:textId="77777777" w:rsidR="00164AA2" w:rsidRDefault="00164AA2" w:rsidP="00654439">
      <w:pPr>
        <w:spacing w:after="0" w:line="240" w:lineRule="auto"/>
      </w:pPr>
      <w:r>
        <w:separator/>
      </w:r>
    </w:p>
  </w:endnote>
  <w:endnote w:type="continuationSeparator" w:id="0">
    <w:p w14:paraId="2F25237A" w14:textId="77777777" w:rsidR="00164AA2" w:rsidRDefault="00164AA2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A101" w14:textId="77777777" w:rsidR="00164AA2" w:rsidRDefault="00164AA2" w:rsidP="00654439">
      <w:pPr>
        <w:spacing w:after="0" w:line="240" w:lineRule="auto"/>
      </w:pPr>
      <w:r>
        <w:separator/>
      </w:r>
    </w:p>
  </w:footnote>
  <w:footnote w:type="continuationSeparator" w:id="0">
    <w:p w14:paraId="7E49C232" w14:textId="77777777" w:rsidR="00164AA2" w:rsidRDefault="00164AA2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D3F1B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F4286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5377AAD"/>
    <w:multiLevelType w:val="hybridMultilevel"/>
    <w:tmpl w:val="A2DEB73C"/>
    <w:lvl w:ilvl="0" w:tplc="4AE0DBC4">
      <w:start w:val="3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33818"/>
    <w:multiLevelType w:val="hybridMultilevel"/>
    <w:tmpl w:val="4576255E"/>
    <w:lvl w:ilvl="0" w:tplc="04150017">
      <w:start w:val="1"/>
      <w:numFmt w:val="lowerLetter"/>
      <w:lvlText w:val="%1)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 w15:restartNumberingAfterBreak="0">
    <w:nsid w:val="300B61B6"/>
    <w:multiLevelType w:val="hybridMultilevel"/>
    <w:tmpl w:val="C15A2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4053E"/>
    <w:multiLevelType w:val="hybridMultilevel"/>
    <w:tmpl w:val="82A2F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1805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D850358"/>
    <w:multiLevelType w:val="hybridMultilevel"/>
    <w:tmpl w:val="6F7A0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857"/>
    <w:multiLevelType w:val="hybridMultilevel"/>
    <w:tmpl w:val="A8EA8A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17AED"/>
    <w:multiLevelType w:val="hybridMultilevel"/>
    <w:tmpl w:val="3612C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93599">
    <w:abstractNumId w:val="0"/>
  </w:num>
  <w:num w:numId="2" w16cid:durableId="1592082632">
    <w:abstractNumId w:val="5"/>
  </w:num>
  <w:num w:numId="3" w16cid:durableId="1428768638">
    <w:abstractNumId w:val="2"/>
  </w:num>
  <w:num w:numId="4" w16cid:durableId="1860854644">
    <w:abstractNumId w:val="23"/>
  </w:num>
  <w:num w:numId="5" w16cid:durableId="1530606979">
    <w:abstractNumId w:val="8"/>
  </w:num>
  <w:num w:numId="6" w16cid:durableId="404376683">
    <w:abstractNumId w:val="19"/>
  </w:num>
  <w:num w:numId="7" w16cid:durableId="1984235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330079">
    <w:abstractNumId w:val="21"/>
  </w:num>
  <w:num w:numId="9" w16cid:durableId="1349484056">
    <w:abstractNumId w:val="18"/>
  </w:num>
  <w:num w:numId="10" w16cid:durableId="1434786236">
    <w:abstractNumId w:val="15"/>
  </w:num>
  <w:num w:numId="11" w16cid:durableId="1866939338">
    <w:abstractNumId w:val="13"/>
  </w:num>
  <w:num w:numId="12" w16cid:durableId="1087188683">
    <w:abstractNumId w:val="1"/>
  </w:num>
  <w:num w:numId="13" w16cid:durableId="429854144">
    <w:abstractNumId w:val="10"/>
  </w:num>
  <w:num w:numId="14" w16cid:durableId="714475419">
    <w:abstractNumId w:val="3"/>
  </w:num>
  <w:num w:numId="15" w16cid:durableId="1840148849">
    <w:abstractNumId w:val="20"/>
  </w:num>
  <w:num w:numId="16" w16cid:durableId="1497501030">
    <w:abstractNumId w:val="17"/>
  </w:num>
  <w:num w:numId="17" w16cid:durableId="1257471906">
    <w:abstractNumId w:val="4"/>
  </w:num>
  <w:num w:numId="18" w16cid:durableId="332535937">
    <w:abstractNumId w:val="7"/>
  </w:num>
  <w:num w:numId="19" w16cid:durableId="1782915801">
    <w:abstractNumId w:val="6"/>
  </w:num>
  <w:num w:numId="20" w16cid:durableId="1313560631">
    <w:abstractNumId w:val="22"/>
  </w:num>
  <w:num w:numId="21" w16cid:durableId="1040592953">
    <w:abstractNumId w:val="11"/>
  </w:num>
  <w:num w:numId="22" w16cid:durableId="546799125">
    <w:abstractNumId w:val="12"/>
  </w:num>
  <w:num w:numId="23" w16cid:durableId="1183786427">
    <w:abstractNumId w:val="9"/>
  </w:num>
  <w:num w:numId="24" w16cid:durableId="1285455416">
    <w:abstractNumId w:val="24"/>
  </w:num>
  <w:num w:numId="25" w16cid:durableId="631833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39"/>
    <w:rsid w:val="00047AAE"/>
    <w:rsid w:val="000974FB"/>
    <w:rsid w:val="000B47B8"/>
    <w:rsid w:val="000E2103"/>
    <w:rsid w:val="000F6053"/>
    <w:rsid w:val="00160589"/>
    <w:rsid w:val="00164AA2"/>
    <w:rsid w:val="0021164A"/>
    <w:rsid w:val="00222F4A"/>
    <w:rsid w:val="002538E5"/>
    <w:rsid w:val="00281EDA"/>
    <w:rsid w:val="002E03E4"/>
    <w:rsid w:val="002F44AE"/>
    <w:rsid w:val="0030627F"/>
    <w:rsid w:val="00340A3F"/>
    <w:rsid w:val="003E51FB"/>
    <w:rsid w:val="003F58A4"/>
    <w:rsid w:val="004013EB"/>
    <w:rsid w:val="00416FCC"/>
    <w:rsid w:val="00422E25"/>
    <w:rsid w:val="00457A82"/>
    <w:rsid w:val="00480C3C"/>
    <w:rsid w:val="004F3E35"/>
    <w:rsid w:val="00501A1F"/>
    <w:rsid w:val="0051543F"/>
    <w:rsid w:val="00574C41"/>
    <w:rsid w:val="005C2960"/>
    <w:rsid w:val="005E5A1E"/>
    <w:rsid w:val="00654439"/>
    <w:rsid w:val="00686744"/>
    <w:rsid w:val="006E2D93"/>
    <w:rsid w:val="007223B2"/>
    <w:rsid w:val="00762B5A"/>
    <w:rsid w:val="00793126"/>
    <w:rsid w:val="00793CA1"/>
    <w:rsid w:val="00794C06"/>
    <w:rsid w:val="008479E0"/>
    <w:rsid w:val="0086558F"/>
    <w:rsid w:val="00887E67"/>
    <w:rsid w:val="00915EFF"/>
    <w:rsid w:val="00925738"/>
    <w:rsid w:val="00935773"/>
    <w:rsid w:val="00940686"/>
    <w:rsid w:val="00966669"/>
    <w:rsid w:val="009D3048"/>
    <w:rsid w:val="00A75BF6"/>
    <w:rsid w:val="00B40819"/>
    <w:rsid w:val="00B72F74"/>
    <w:rsid w:val="00BF2F72"/>
    <w:rsid w:val="00C24675"/>
    <w:rsid w:val="00C54BDE"/>
    <w:rsid w:val="00C75174"/>
    <w:rsid w:val="00C76A02"/>
    <w:rsid w:val="00CB26E2"/>
    <w:rsid w:val="00D04869"/>
    <w:rsid w:val="00D1056E"/>
    <w:rsid w:val="00DB5377"/>
    <w:rsid w:val="00DE4850"/>
    <w:rsid w:val="00E263AF"/>
    <w:rsid w:val="00E43E24"/>
    <w:rsid w:val="00E571D4"/>
    <w:rsid w:val="00E9548C"/>
    <w:rsid w:val="00EC012A"/>
    <w:rsid w:val="00EF1452"/>
    <w:rsid w:val="00F40C5F"/>
    <w:rsid w:val="00F4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F3A4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E21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1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C3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15EF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91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skierniewice.praca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odo.gov.pl/" TargetMode="Externa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yperlink" Target="file:///C:\Users\jagmar\Downloads\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Dominik Meszka</cp:lastModifiedBy>
  <cp:revision>2</cp:revision>
  <cp:lastPrinted>2026-02-02T14:18:00Z</cp:lastPrinted>
  <dcterms:created xsi:type="dcterms:W3CDTF">2026-02-13T08:53:00Z</dcterms:created>
  <dcterms:modified xsi:type="dcterms:W3CDTF">2026-02-13T08:53:00Z</dcterms:modified>
</cp:coreProperties>
</file>