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B945" w14:textId="77777777" w:rsidR="00C83FD9" w:rsidRPr="00C83FD9" w:rsidRDefault="00C83FD9" w:rsidP="00C83FD9">
      <w:pPr>
        <w:rPr>
          <w:sz w:val="18"/>
          <w:szCs w:val="18"/>
        </w:rPr>
      </w:pPr>
      <w:r>
        <w:tab/>
      </w:r>
      <w:r w:rsidRPr="00C83FD9">
        <w:rPr>
          <w:sz w:val="18"/>
          <w:szCs w:val="18"/>
        </w:rPr>
        <w:tab/>
      </w:r>
      <w:r w:rsidRPr="00C83FD9">
        <w:rPr>
          <w:sz w:val="18"/>
          <w:szCs w:val="18"/>
        </w:rPr>
        <w:tab/>
      </w:r>
      <w:r w:rsidRPr="00C83FD9">
        <w:rPr>
          <w:sz w:val="18"/>
          <w:szCs w:val="18"/>
        </w:rPr>
        <w:tab/>
      </w:r>
      <w:r w:rsidRPr="00C83FD9">
        <w:rPr>
          <w:sz w:val="18"/>
          <w:szCs w:val="18"/>
        </w:rPr>
        <w:tab/>
      </w:r>
      <w:r w:rsidRPr="00C83FD9">
        <w:rPr>
          <w:sz w:val="18"/>
          <w:szCs w:val="18"/>
        </w:rPr>
        <w:tab/>
      </w:r>
      <w:r w:rsidRPr="00C83FD9">
        <w:rPr>
          <w:sz w:val="18"/>
          <w:szCs w:val="18"/>
        </w:rPr>
        <w:tab/>
      </w:r>
      <w:r w:rsidRPr="00C83FD9">
        <w:rPr>
          <w:sz w:val="18"/>
          <w:szCs w:val="18"/>
        </w:rPr>
        <w:tab/>
      </w:r>
      <w:r w:rsidRPr="00C83FD9">
        <w:rPr>
          <w:rFonts w:cstheme="minorHAnsi"/>
          <w:sz w:val="18"/>
          <w:szCs w:val="18"/>
        </w:rPr>
        <w:t>..........................., dnia .................... r.</w:t>
      </w:r>
    </w:p>
    <w:p w14:paraId="4BDA538C" w14:textId="77777777" w:rsidR="00C83FD9" w:rsidRPr="00C83FD9" w:rsidRDefault="00C83FD9" w:rsidP="00C83FD9">
      <w:pPr>
        <w:spacing w:after="0"/>
        <w:rPr>
          <w:rFonts w:cstheme="minorHAnsi"/>
          <w:sz w:val="18"/>
          <w:szCs w:val="18"/>
        </w:rPr>
      </w:pPr>
      <w:r w:rsidRPr="00C83FD9">
        <w:rPr>
          <w:rFonts w:cstheme="minorHAnsi"/>
          <w:sz w:val="18"/>
          <w:szCs w:val="18"/>
        </w:rPr>
        <w:t xml:space="preserve">................................................................. </w:t>
      </w:r>
    </w:p>
    <w:p w14:paraId="11C406A4" w14:textId="77777777" w:rsidR="00C83FD9" w:rsidRPr="00C83FD9" w:rsidRDefault="00C83FD9" w:rsidP="00C83FD9">
      <w:pPr>
        <w:spacing w:after="0"/>
        <w:rPr>
          <w:rFonts w:cstheme="minorHAnsi"/>
          <w:sz w:val="18"/>
          <w:szCs w:val="18"/>
        </w:rPr>
      </w:pPr>
      <w:r w:rsidRPr="00C83FD9">
        <w:rPr>
          <w:rFonts w:cstheme="minorHAnsi"/>
          <w:sz w:val="18"/>
          <w:szCs w:val="18"/>
        </w:rPr>
        <w:t xml:space="preserve">nazwa wnioskodawcy </w:t>
      </w:r>
    </w:p>
    <w:p w14:paraId="283F80D2" w14:textId="77777777" w:rsidR="00C83FD9" w:rsidRPr="00C83FD9" w:rsidRDefault="00C83FD9" w:rsidP="00C83FD9">
      <w:pPr>
        <w:spacing w:after="0"/>
        <w:rPr>
          <w:rFonts w:cstheme="minorHAnsi"/>
          <w:sz w:val="18"/>
          <w:szCs w:val="18"/>
        </w:rPr>
      </w:pPr>
    </w:p>
    <w:p w14:paraId="273DB775" w14:textId="77777777" w:rsidR="00C83FD9" w:rsidRPr="00C83FD9" w:rsidRDefault="00C83FD9" w:rsidP="00C83FD9">
      <w:pPr>
        <w:spacing w:after="0"/>
        <w:rPr>
          <w:rFonts w:cstheme="minorHAnsi"/>
          <w:sz w:val="18"/>
          <w:szCs w:val="18"/>
        </w:rPr>
      </w:pPr>
      <w:r w:rsidRPr="00C83FD9">
        <w:rPr>
          <w:rFonts w:cstheme="minorHAnsi"/>
          <w:sz w:val="18"/>
          <w:szCs w:val="18"/>
        </w:rPr>
        <w:t xml:space="preserve">................................................................ </w:t>
      </w:r>
    </w:p>
    <w:p w14:paraId="05B3BBB4" w14:textId="77777777" w:rsidR="00C83FD9" w:rsidRPr="00C83FD9" w:rsidRDefault="00C83FD9" w:rsidP="00C83FD9">
      <w:pPr>
        <w:spacing w:after="0"/>
        <w:rPr>
          <w:rFonts w:cstheme="minorHAnsi"/>
          <w:sz w:val="18"/>
          <w:szCs w:val="18"/>
        </w:rPr>
      </w:pPr>
      <w:r w:rsidRPr="00C83FD9">
        <w:rPr>
          <w:rFonts w:cstheme="minorHAnsi"/>
          <w:sz w:val="18"/>
          <w:szCs w:val="18"/>
        </w:rPr>
        <w:t xml:space="preserve">adres wnioskodawcy </w:t>
      </w:r>
    </w:p>
    <w:p w14:paraId="5B34A4B5" w14:textId="77777777" w:rsidR="00C83FD9" w:rsidRPr="00C83FD9" w:rsidRDefault="00C83FD9" w:rsidP="00C83FD9">
      <w:pPr>
        <w:ind w:left="4956" w:firstLine="709"/>
        <w:rPr>
          <w:rFonts w:cstheme="minorHAnsi"/>
          <w:b/>
          <w:bCs/>
          <w:sz w:val="20"/>
          <w:szCs w:val="20"/>
        </w:rPr>
      </w:pPr>
      <w:r w:rsidRPr="00C83FD9">
        <w:rPr>
          <w:rFonts w:cstheme="minorHAnsi"/>
          <w:b/>
          <w:bCs/>
          <w:sz w:val="20"/>
          <w:szCs w:val="20"/>
        </w:rPr>
        <w:t xml:space="preserve">Powiatowy Urząd Pracy </w:t>
      </w:r>
    </w:p>
    <w:p w14:paraId="0D9F9610" w14:textId="77777777" w:rsidR="00C83FD9" w:rsidRPr="00C83FD9" w:rsidRDefault="00C83FD9" w:rsidP="00C83FD9">
      <w:pPr>
        <w:ind w:left="4956" w:firstLine="709"/>
        <w:rPr>
          <w:rFonts w:cstheme="minorHAnsi"/>
          <w:b/>
          <w:bCs/>
          <w:sz w:val="20"/>
          <w:szCs w:val="20"/>
        </w:rPr>
      </w:pPr>
      <w:r w:rsidRPr="00C83FD9">
        <w:rPr>
          <w:rFonts w:cstheme="minorHAnsi"/>
          <w:b/>
          <w:bCs/>
          <w:sz w:val="20"/>
          <w:szCs w:val="20"/>
        </w:rPr>
        <w:t>w Sulęcinie</w:t>
      </w:r>
    </w:p>
    <w:p w14:paraId="3E4CA347" w14:textId="77777777" w:rsidR="00C83FD9" w:rsidRDefault="00C83FD9" w:rsidP="00C83FD9">
      <w:pPr>
        <w:jc w:val="center"/>
        <w:rPr>
          <w:rFonts w:cstheme="minorHAnsi"/>
          <w:b/>
          <w:bCs/>
        </w:rPr>
      </w:pPr>
    </w:p>
    <w:p w14:paraId="1D20AEDD" w14:textId="77777777" w:rsidR="00C83FD9" w:rsidRPr="00C83FD9" w:rsidRDefault="00C83FD9" w:rsidP="00C83FD9">
      <w:pPr>
        <w:jc w:val="center"/>
        <w:rPr>
          <w:rFonts w:cstheme="minorHAnsi"/>
          <w:b/>
          <w:bCs/>
          <w:sz w:val="20"/>
          <w:szCs w:val="20"/>
        </w:rPr>
      </w:pPr>
      <w:r w:rsidRPr="00C83FD9">
        <w:rPr>
          <w:rFonts w:cstheme="minorHAnsi"/>
          <w:b/>
          <w:bCs/>
          <w:sz w:val="20"/>
          <w:szCs w:val="20"/>
        </w:rPr>
        <w:t>Oświadczenie</w:t>
      </w:r>
    </w:p>
    <w:p w14:paraId="09E1267C" w14:textId="1B278EA3" w:rsidR="00C83FD9" w:rsidRDefault="00C83FD9" w:rsidP="00C83FD9">
      <w:pPr>
        <w:jc w:val="both"/>
        <w:rPr>
          <w:rFonts w:cstheme="minorHAnsi"/>
          <w:sz w:val="20"/>
          <w:szCs w:val="20"/>
        </w:rPr>
      </w:pPr>
      <w:r w:rsidRPr="00C83FD9">
        <w:rPr>
          <w:rFonts w:cstheme="minorHAnsi"/>
          <w:sz w:val="20"/>
          <w:szCs w:val="20"/>
        </w:rPr>
        <w:t>W związku z sytuacją, jaka zaistniała na skutek wojny pomiędzy Rosją a Ukrainą, niniejszym oświadczam, że</w:t>
      </w:r>
      <w:r w:rsidR="00FE1C24">
        <w:rPr>
          <w:rFonts w:cstheme="minorHAnsi"/>
          <w:sz w:val="20"/>
          <w:szCs w:val="20"/>
        </w:rPr>
        <w:t> </w:t>
      </w:r>
      <w:r w:rsidRPr="00C83FD9">
        <w:rPr>
          <w:rFonts w:cstheme="minorHAnsi"/>
          <w:sz w:val="20"/>
          <w:szCs w:val="20"/>
        </w:rPr>
        <w:t>stosuj</w:t>
      </w:r>
      <w:r w:rsidR="00FE1C24">
        <w:rPr>
          <w:rFonts w:cstheme="minorHAnsi"/>
          <w:sz w:val="20"/>
          <w:szCs w:val="20"/>
        </w:rPr>
        <w:t>ę</w:t>
      </w:r>
      <w:r w:rsidRPr="00C83FD9">
        <w:rPr>
          <w:rFonts w:cstheme="minorHAnsi"/>
          <w:sz w:val="20"/>
          <w:szCs w:val="20"/>
        </w:rPr>
        <w:t xml:space="preserve"> się do obowiązujących przepisów prawa wprowadzających sankcje i nie współpracuj</w:t>
      </w:r>
      <w:r w:rsidR="00FE1C24">
        <w:rPr>
          <w:rFonts w:cstheme="minorHAnsi"/>
          <w:sz w:val="20"/>
          <w:szCs w:val="20"/>
        </w:rPr>
        <w:t>ę</w:t>
      </w:r>
      <w:r w:rsidRPr="00C83FD9">
        <w:rPr>
          <w:rFonts w:cstheme="minorHAnsi"/>
          <w:sz w:val="20"/>
          <w:szCs w:val="20"/>
        </w:rPr>
        <w:t xml:space="preserve"> z podmiotami i</w:t>
      </w:r>
      <w:r>
        <w:rPr>
          <w:rFonts w:cstheme="minorHAnsi"/>
          <w:sz w:val="20"/>
          <w:szCs w:val="20"/>
        </w:rPr>
        <w:t> </w:t>
      </w:r>
      <w:r w:rsidRPr="00C83FD9">
        <w:rPr>
          <w:rFonts w:cstheme="minorHAnsi"/>
          <w:sz w:val="20"/>
          <w:szCs w:val="20"/>
        </w:rPr>
        <w:t>osobami, które są tymi sankcjami objęte. Ponadto oświadczam, że ani podmiot, który reprezentuj</w:t>
      </w:r>
      <w:r w:rsidR="00FE1C24">
        <w:rPr>
          <w:rFonts w:cstheme="minorHAnsi"/>
          <w:sz w:val="20"/>
          <w:szCs w:val="20"/>
        </w:rPr>
        <w:t>ę</w:t>
      </w:r>
      <w:r w:rsidRPr="00C83FD9">
        <w:rPr>
          <w:rFonts w:cstheme="minorHAnsi"/>
          <w:sz w:val="20"/>
          <w:szCs w:val="20"/>
        </w:rPr>
        <w:t xml:space="preserve"> ani ja sam, ani żaden członek jego zarządu</w:t>
      </w:r>
      <w:r w:rsidRPr="00C83FD9">
        <w:rPr>
          <w:rFonts w:cstheme="minorHAnsi"/>
          <w:sz w:val="20"/>
          <w:szCs w:val="20"/>
          <w:vertAlign w:val="superscript"/>
        </w:rPr>
        <w:t>1</w:t>
      </w:r>
      <w:r w:rsidRPr="00C83FD9">
        <w:rPr>
          <w:rFonts w:cstheme="minorHAnsi"/>
          <w:sz w:val="20"/>
          <w:szCs w:val="20"/>
        </w:rPr>
        <w:t>, ani też jego beneficjent rzeczywisty</w:t>
      </w:r>
      <w:r w:rsidRPr="00C83FD9">
        <w:rPr>
          <w:rFonts w:cstheme="minorHAnsi"/>
          <w:sz w:val="20"/>
          <w:szCs w:val="20"/>
          <w:vertAlign w:val="superscript"/>
        </w:rPr>
        <w:t>2</w:t>
      </w:r>
      <w:r w:rsidRPr="00C83FD9">
        <w:rPr>
          <w:rFonts w:cstheme="minorHAnsi"/>
          <w:sz w:val="20"/>
          <w:szCs w:val="20"/>
        </w:rPr>
        <w:t>, nie jest objęty sankcjami i nie jest związany z osobami lub podmiotami, względem których stosowane są środki sankcyjne i które figurują na stosownych listach, zarówno unijnych, jak i krajowych oraz podmiot nie należy do obywateli rosyjskich i nie działa w imieniu i</w:t>
      </w:r>
      <w:r w:rsidR="00FE1C24">
        <w:rPr>
          <w:rFonts w:cstheme="minorHAnsi"/>
          <w:sz w:val="20"/>
          <w:szCs w:val="20"/>
        </w:rPr>
        <w:t> </w:t>
      </w:r>
      <w:r w:rsidRPr="00C83FD9">
        <w:rPr>
          <w:rFonts w:cstheme="minorHAnsi"/>
          <w:sz w:val="20"/>
          <w:szCs w:val="20"/>
        </w:rPr>
        <w:t>pod kierunkiem obywatela rosyjskiego. Jeżeli którakolwiek z informacji zawartych w</w:t>
      </w:r>
      <w:r>
        <w:rPr>
          <w:rFonts w:cstheme="minorHAnsi"/>
          <w:sz w:val="20"/>
          <w:szCs w:val="20"/>
        </w:rPr>
        <w:t> </w:t>
      </w:r>
      <w:r w:rsidRPr="00C83FD9">
        <w:rPr>
          <w:rFonts w:cstheme="minorHAnsi"/>
          <w:sz w:val="20"/>
          <w:szCs w:val="20"/>
        </w:rPr>
        <w:t>niniejszym oświadczeniu stanie się nieaktualna, wówczas zobowiązuj</w:t>
      </w:r>
      <w:r w:rsidR="00FE1C24">
        <w:rPr>
          <w:rFonts w:cstheme="minorHAnsi"/>
          <w:sz w:val="20"/>
          <w:szCs w:val="20"/>
        </w:rPr>
        <w:t>ę</w:t>
      </w:r>
      <w:r w:rsidRPr="00C83FD9">
        <w:rPr>
          <w:rFonts w:cstheme="minorHAnsi"/>
          <w:sz w:val="20"/>
          <w:szCs w:val="20"/>
        </w:rPr>
        <w:t xml:space="preserve"> się niezwłocznie powiadomić o tym urząd pisemnie, nie później niż</w:t>
      </w:r>
      <w:r w:rsidR="00FE1C24">
        <w:rPr>
          <w:rFonts w:cstheme="minorHAnsi"/>
          <w:sz w:val="20"/>
          <w:szCs w:val="20"/>
        </w:rPr>
        <w:t> </w:t>
      </w:r>
      <w:r w:rsidRPr="00C83FD9">
        <w:rPr>
          <w:rFonts w:cstheme="minorHAnsi"/>
          <w:sz w:val="20"/>
          <w:szCs w:val="20"/>
        </w:rPr>
        <w:t xml:space="preserve">w ciągu 3 dni roboczych od zaistnienia tej okoliczności. </w:t>
      </w:r>
    </w:p>
    <w:p w14:paraId="1D8E207E" w14:textId="77777777" w:rsidR="00C83FD9" w:rsidRPr="00C83FD9" w:rsidRDefault="00C83FD9" w:rsidP="00C83FD9">
      <w:pPr>
        <w:jc w:val="both"/>
        <w:rPr>
          <w:rFonts w:cstheme="minorHAnsi"/>
          <w:sz w:val="20"/>
          <w:szCs w:val="20"/>
        </w:rPr>
      </w:pPr>
    </w:p>
    <w:p w14:paraId="70813326" w14:textId="77777777" w:rsidR="00C83FD9" w:rsidRDefault="00C83FD9" w:rsidP="00C83FD9">
      <w:pPr>
        <w:spacing w:after="0"/>
        <w:ind w:left="5664"/>
        <w:jc w:val="center"/>
        <w:rPr>
          <w:rFonts w:cstheme="minorHAnsi"/>
          <w:sz w:val="20"/>
          <w:szCs w:val="20"/>
        </w:rPr>
      </w:pPr>
      <w:r>
        <w:rPr>
          <w:rFonts w:cstheme="minorHAnsi"/>
        </w:rPr>
        <w:t>..........................................</w:t>
      </w:r>
    </w:p>
    <w:p w14:paraId="27942D8B" w14:textId="77777777" w:rsidR="00C83FD9" w:rsidRPr="00C83FD9" w:rsidRDefault="00C83FD9" w:rsidP="00C83FD9">
      <w:pPr>
        <w:spacing w:after="0"/>
        <w:ind w:left="5664"/>
        <w:jc w:val="center"/>
        <w:rPr>
          <w:rFonts w:cstheme="minorHAnsi"/>
          <w:sz w:val="14"/>
          <w:szCs w:val="14"/>
        </w:rPr>
      </w:pPr>
      <w:r w:rsidRPr="00C83FD9">
        <w:rPr>
          <w:rFonts w:cstheme="minorHAnsi"/>
          <w:sz w:val="14"/>
          <w:szCs w:val="14"/>
        </w:rPr>
        <w:t>podpis wnioskodawcy</w:t>
      </w:r>
    </w:p>
    <w:p w14:paraId="7AA40755" w14:textId="77777777" w:rsidR="00C83FD9" w:rsidRDefault="00C83FD9" w:rsidP="00C83FD9">
      <w:pPr>
        <w:spacing w:after="0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Najważniejsze regulacje unijne wpływające na możliwość finansowego wspierania podmiotów związanych z Federacją Rosyjską są, w szczególności: </w:t>
      </w:r>
    </w:p>
    <w:p w14:paraId="01BA3FEB" w14:textId="77777777" w:rsidR="00C83FD9" w:rsidRDefault="00C83FD9" w:rsidP="00C83FD9">
      <w:pPr>
        <w:spacing w:after="0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sym w:font="Symbol" w:char="F0B7"/>
      </w:r>
      <w:r>
        <w:rPr>
          <w:rFonts w:cstheme="minorHAnsi"/>
          <w:sz w:val="14"/>
          <w:szCs w:val="14"/>
        </w:rPr>
        <w:t xml:space="preserve"> Rozporządzenie Rady (WE) nr 765/2006 z dnia 18 maja 2006 r. dotyczące środków ograniczających w związku z sytuacją na Białorusi i udziałem Białorusi w agresji Rosji wobec Ukrainy (Dz.U.UE.L.2006.134.1, ze zm.); </w:t>
      </w:r>
    </w:p>
    <w:p w14:paraId="6132CD8C" w14:textId="77777777" w:rsidR="00C83FD9" w:rsidRDefault="00C83FD9" w:rsidP="00C83FD9">
      <w:pPr>
        <w:spacing w:after="0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sym w:font="Symbol" w:char="F0B7"/>
      </w:r>
      <w:r>
        <w:rPr>
          <w:rFonts w:cstheme="minorHAnsi"/>
          <w:sz w:val="14"/>
          <w:szCs w:val="14"/>
        </w:rPr>
        <w:t xml:space="preserve"> Rozporządzenie Rady (UE) nr 269/2014 z dnia 17 marca 2014 r. w sprawie środków ograniczających w odniesieniu do działań podważających integralność terytorialną, suwerenność i niezależność Ukrainy lub im zagrażających (Dz.U.UE.L.2014.78.6, ze zm.); </w:t>
      </w:r>
    </w:p>
    <w:p w14:paraId="75045005" w14:textId="75958FF3" w:rsidR="00C83FD9" w:rsidRDefault="00C83FD9" w:rsidP="00C83FD9">
      <w:pPr>
        <w:spacing w:after="0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sym w:font="Symbol" w:char="F0B7"/>
      </w:r>
      <w:r>
        <w:rPr>
          <w:rFonts w:cstheme="minorHAnsi"/>
          <w:sz w:val="14"/>
          <w:szCs w:val="14"/>
        </w:rPr>
        <w:t xml:space="preserve"> Rozporządzenie Rady (UE) nr 833/2014 z dnia 31 lipca 2014 r. dotyczące środków ograniczających w związku z działaniami Rosji destabilizującymi sytuację na</w:t>
      </w:r>
      <w:r w:rsidR="00FE1C24">
        <w:rPr>
          <w:rFonts w:cstheme="minorHAnsi"/>
          <w:sz w:val="14"/>
          <w:szCs w:val="14"/>
        </w:rPr>
        <w:t> </w:t>
      </w:r>
      <w:r>
        <w:rPr>
          <w:rFonts w:cstheme="minorHAnsi"/>
          <w:sz w:val="14"/>
          <w:szCs w:val="14"/>
        </w:rPr>
        <w:t xml:space="preserve">Ukrainie (Dz.U.UE.L.2014.229.1, ze zm.), dalej „rozporządzenie Rady (UE) 833/2014”; </w:t>
      </w:r>
    </w:p>
    <w:p w14:paraId="417ED0B1" w14:textId="3C6530BF" w:rsidR="00C83FD9" w:rsidRDefault="00C83FD9" w:rsidP="00C83FD9">
      <w:pPr>
        <w:spacing w:after="0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sym w:font="Symbol" w:char="F0B7"/>
      </w:r>
      <w:r>
        <w:rPr>
          <w:rFonts w:cstheme="minorHAnsi"/>
          <w:sz w:val="14"/>
          <w:szCs w:val="14"/>
        </w:rPr>
        <w:t xml:space="preserve"> Rozporządzenie Rady (UE) 2022/576 z dnia 8 kwietnia 2022 r. w sprawie zmiany rozporządzenia (UE) nr 833/2014 dotyczącego środków ograniczających w</w:t>
      </w:r>
      <w:r w:rsidR="00FE1C24">
        <w:rPr>
          <w:rFonts w:cstheme="minorHAnsi"/>
          <w:sz w:val="14"/>
          <w:szCs w:val="14"/>
        </w:rPr>
        <w:t> </w:t>
      </w:r>
      <w:r>
        <w:rPr>
          <w:rFonts w:cstheme="minorHAnsi"/>
          <w:sz w:val="14"/>
          <w:szCs w:val="14"/>
        </w:rPr>
        <w:t xml:space="preserve">związku z działaniami Rosji destabilizującymi sytuację na Ukrainie (Dz.U.UE.L.2022.111.1); </w:t>
      </w:r>
    </w:p>
    <w:p w14:paraId="39190053" w14:textId="1C67212A" w:rsidR="00C83FD9" w:rsidRDefault="00C83FD9" w:rsidP="00C83FD9">
      <w:pPr>
        <w:spacing w:after="0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sym w:font="Symbol" w:char="F0B7"/>
      </w:r>
      <w:r>
        <w:rPr>
          <w:rFonts w:cstheme="minorHAnsi"/>
          <w:sz w:val="14"/>
          <w:szCs w:val="14"/>
        </w:rPr>
        <w:t xml:space="preserve"> Komunikat Komisji z dnia 24 marca 2022 r. Tymczasowe kryzysowe ramy środków pomocy państwa w celu wsparcia gospodarki po agresji Rosji wobec Ukrainy (2022/C 131 I/01) (Dz.U.UE.C.2022.131I.1</w:t>
      </w:r>
      <w:r w:rsidR="00FE1C24">
        <w:rPr>
          <w:rFonts w:cstheme="minorHAnsi"/>
          <w:sz w:val="14"/>
          <w:szCs w:val="14"/>
        </w:rPr>
        <w:t xml:space="preserve"> ze zm.</w:t>
      </w:r>
      <w:r>
        <w:rPr>
          <w:rFonts w:cstheme="minorHAnsi"/>
          <w:sz w:val="14"/>
          <w:szCs w:val="14"/>
        </w:rPr>
        <w:t xml:space="preserve">). </w:t>
      </w:r>
    </w:p>
    <w:p w14:paraId="0F2E4AD2" w14:textId="6B5F21BA" w:rsidR="00C83FD9" w:rsidRDefault="00C83FD9" w:rsidP="00C83FD9">
      <w:pPr>
        <w:spacing w:after="0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Pakiet sankcji przyjętych przez Unię Europejską uzupełniają rozwiązania zawarte w ustawie z dnia 13 kwietnia 2022 r. o szczególnych rozwiązaniach w zakresie przeciwdziałania wspieraniu agresji na Ukrainę oraz służących ochronie bezpieczeństwa narodowego (Dz.U.202</w:t>
      </w:r>
      <w:r w:rsidR="00FE1C24">
        <w:rPr>
          <w:rFonts w:cstheme="minorHAnsi"/>
          <w:sz w:val="14"/>
          <w:szCs w:val="14"/>
        </w:rPr>
        <w:t>4</w:t>
      </w:r>
      <w:r>
        <w:rPr>
          <w:rFonts w:cstheme="minorHAnsi"/>
          <w:sz w:val="14"/>
          <w:szCs w:val="14"/>
        </w:rPr>
        <w:t>.</w:t>
      </w:r>
      <w:r w:rsidR="00FE1C24">
        <w:rPr>
          <w:rFonts w:cstheme="minorHAnsi"/>
          <w:sz w:val="14"/>
          <w:szCs w:val="14"/>
        </w:rPr>
        <w:t>507</w:t>
      </w:r>
      <w:r>
        <w:rPr>
          <w:rFonts w:cstheme="minorHAnsi"/>
          <w:sz w:val="14"/>
          <w:szCs w:val="14"/>
        </w:rPr>
        <w:t xml:space="preserve">). </w:t>
      </w:r>
    </w:p>
    <w:p w14:paraId="7DF90585" w14:textId="77777777" w:rsidR="00C83FD9" w:rsidRDefault="00C83FD9" w:rsidP="00C83FD9">
      <w:pPr>
        <w:spacing w:after="0"/>
        <w:jc w:val="both"/>
        <w:rPr>
          <w:rFonts w:cstheme="minorHAnsi"/>
          <w:sz w:val="16"/>
          <w:szCs w:val="16"/>
        </w:rPr>
      </w:pPr>
    </w:p>
    <w:p w14:paraId="5555B81A" w14:textId="77777777" w:rsidR="00C83FD9" w:rsidRDefault="00C83FD9" w:rsidP="00C83FD9">
      <w:pPr>
        <w:spacing w:after="0"/>
        <w:jc w:val="both"/>
        <w:rPr>
          <w:rFonts w:cstheme="minorHAnsi"/>
          <w:sz w:val="18"/>
          <w:szCs w:val="18"/>
          <w:u w:val="single"/>
        </w:rPr>
      </w:pPr>
      <w:r>
        <w:rPr>
          <w:rFonts w:cstheme="minorHAnsi"/>
          <w:sz w:val="18"/>
          <w:szCs w:val="18"/>
          <w:u w:val="single"/>
        </w:rPr>
        <w:t xml:space="preserve">Wypełnia PUP </w:t>
      </w:r>
    </w:p>
    <w:p w14:paraId="54848FCA" w14:textId="77777777" w:rsidR="00C83FD9" w:rsidRDefault="00C83FD9" w:rsidP="00C83FD9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Na podstawie: </w:t>
      </w:r>
    </w:p>
    <w:p w14:paraId="7C8D2A1F" w14:textId="77777777" w:rsidR="00C83FD9" w:rsidRDefault="00C83FD9" w:rsidP="00C83FD9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sym w:font="Symbol" w:char="F0B7"/>
      </w:r>
      <w:r>
        <w:rPr>
          <w:rFonts w:cstheme="minorHAnsi"/>
          <w:sz w:val="18"/>
          <w:szCs w:val="18"/>
        </w:rPr>
        <w:t xml:space="preserve"> oświadczenia własnego wnioskodawcy, </w:t>
      </w:r>
    </w:p>
    <w:p w14:paraId="4E95DD20" w14:textId="77777777" w:rsidR="00C83FD9" w:rsidRDefault="00C83FD9" w:rsidP="00C83FD9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sym w:font="Symbol" w:char="F0B7"/>
      </w:r>
      <w:r>
        <w:rPr>
          <w:rFonts w:cstheme="minorHAnsi"/>
          <w:sz w:val="18"/>
          <w:szCs w:val="18"/>
        </w:rPr>
        <w:t xml:space="preserve"> odpisu lub informacji z Krajowego Rejestru Sądowego lub Centralnej Ewidencji i Informacji o Działalności Gospodarczej, </w:t>
      </w:r>
    </w:p>
    <w:p w14:paraId="6650E3D2" w14:textId="77777777" w:rsidR="00C83FD9" w:rsidRDefault="00C83FD9" w:rsidP="00C83FD9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sym w:font="Symbol" w:char="F0B7"/>
      </w:r>
      <w:r>
        <w:rPr>
          <w:rFonts w:cstheme="minorHAnsi"/>
          <w:sz w:val="18"/>
          <w:szCs w:val="18"/>
        </w:rPr>
        <w:t xml:space="preserve"> informacji z Centralnego Rejestru Beneficjentów Rzeczywistych - </w:t>
      </w:r>
      <w:hyperlink r:id="rId4" w:history="1">
        <w:r>
          <w:rPr>
            <w:rStyle w:val="Hipercze"/>
            <w:rFonts w:cstheme="minorHAnsi"/>
            <w:sz w:val="18"/>
            <w:szCs w:val="18"/>
          </w:rPr>
          <w:t>https://crbr.podatki.gov.pl/</w:t>
        </w:r>
      </w:hyperlink>
      <w:r>
        <w:rPr>
          <w:rFonts w:cstheme="minorHAnsi"/>
          <w:sz w:val="18"/>
          <w:szCs w:val="18"/>
        </w:rPr>
        <w:t xml:space="preserve"> </w:t>
      </w:r>
    </w:p>
    <w:p w14:paraId="4840EF44" w14:textId="77777777" w:rsidR="00C83FD9" w:rsidRDefault="00C83FD9" w:rsidP="00C83FD9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sym w:font="Symbol" w:char="F0B7"/>
      </w:r>
      <w:r>
        <w:rPr>
          <w:rFonts w:cstheme="minorHAnsi"/>
          <w:sz w:val="18"/>
          <w:szCs w:val="18"/>
        </w:rPr>
        <w:t xml:space="preserve"> Rejestru.io - </w:t>
      </w:r>
      <w:hyperlink r:id="rId5" w:history="1">
        <w:r>
          <w:rPr>
            <w:rStyle w:val="Hipercze"/>
            <w:rFonts w:cstheme="minorHAnsi"/>
            <w:sz w:val="18"/>
            <w:szCs w:val="18"/>
          </w:rPr>
          <w:t>https://rejestr.io/</w:t>
        </w:r>
      </w:hyperlink>
      <w:r>
        <w:rPr>
          <w:rFonts w:cstheme="minorHAnsi"/>
          <w:sz w:val="18"/>
          <w:szCs w:val="18"/>
        </w:rPr>
        <w:t xml:space="preserve"> </w:t>
      </w:r>
    </w:p>
    <w:p w14:paraId="7E27E6D4" w14:textId="77777777" w:rsidR="00C83FD9" w:rsidRDefault="00C83FD9" w:rsidP="00C83FD9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sym w:font="Symbol" w:char="F0B7"/>
      </w:r>
      <w:r>
        <w:rPr>
          <w:rFonts w:cstheme="minorHAnsi"/>
          <w:sz w:val="18"/>
          <w:szCs w:val="18"/>
        </w:rPr>
        <w:t xml:space="preserve"> informacji z wykazów określonych w rozporządzeniu 765/2006 i rozporządzeniu 269/2014 oraz w rejestrze zamieszczonym na stronie BIP MSWiA- </w:t>
      </w:r>
      <w:hyperlink r:id="rId6" w:history="1">
        <w:r>
          <w:rPr>
            <w:rStyle w:val="Hipercze"/>
            <w:rFonts w:cstheme="minorHAnsi"/>
            <w:sz w:val="18"/>
            <w:szCs w:val="18"/>
          </w:rPr>
          <w:t>https://www.gov.pl/web/mswia/lista-osob-i-podmiotow-objetych-sankcjami</w:t>
        </w:r>
      </w:hyperlink>
      <w:r>
        <w:rPr>
          <w:rFonts w:cstheme="minorHAnsi"/>
          <w:sz w:val="18"/>
          <w:szCs w:val="18"/>
        </w:rPr>
        <w:t xml:space="preserve"> </w:t>
      </w:r>
    </w:p>
    <w:p w14:paraId="5BCF5F21" w14:textId="77777777" w:rsidR="00C83FD9" w:rsidRDefault="00C83FD9" w:rsidP="00C83FD9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sym w:font="Symbol" w:char="F0B7"/>
      </w:r>
      <w:r>
        <w:rPr>
          <w:rFonts w:cstheme="minorHAnsi"/>
          <w:sz w:val="18"/>
          <w:szCs w:val="18"/>
        </w:rPr>
        <w:t xml:space="preserve"> informacji z listy rozstrzygającej o zastosowaniu środka, o którym mowa w art. 1 pkt 3 ustawy o szczególnych rozwiązaniach w zakresie przeciwdziałania wspieraniu agresji na Ukrainę oraz służących ochronie bezpieczeństwa narodowego </w:t>
      </w:r>
    </w:p>
    <w:p w14:paraId="3D81689A" w14:textId="77777777" w:rsidR="00C83FD9" w:rsidRDefault="00C83FD9" w:rsidP="00C83FD9">
      <w:pPr>
        <w:spacing w:after="0"/>
        <w:jc w:val="both"/>
        <w:rPr>
          <w:rFonts w:cstheme="minorHAnsi"/>
          <w:sz w:val="18"/>
          <w:szCs w:val="18"/>
        </w:rPr>
      </w:pPr>
    </w:p>
    <w:p w14:paraId="2896C033" w14:textId="77777777" w:rsidR="00C83FD9" w:rsidRDefault="00C83FD9" w:rsidP="00C83FD9">
      <w:pPr>
        <w:spacing w:after="0"/>
        <w:ind w:left="4248" w:firstLine="708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stwierdzono brak uwag do złożonego oświadczenia</w:t>
      </w:r>
    </w:p>
    <w:p w14:paraId="3A583FB7" w14:textId="77777777" w:rsidR="00C83FD9" w:rsidRDefault="00C83FD9" w:rsidP="00C83FD9">
      <w:pPr>
        <w:spacing w:after="0"/>
        <w:jc w:val="both"/>
        <w:rPr>
          <w:rFonts w:cstheme="minorHAnsi"/>
          <w:sz w:val="20"/>
          <w:szCs w:val="20"/>
        </w:rPr>
      </w:pPr>
    </w:p>
    <w:p w14:paraId="66912B7E" w14:textId="77777777" w:rsidR="00C83FD9" w:rsidRDefault="00C83FD9" w:rsidP="00C83FD9">
      <w:pPr>
        <w:spacing w:after="0"/>
        <w:ind w:left="5664"/>
        <w:jc w:val="center"/>
        <w:rPr>
          <w:rFonts w:cstheme="minorHAnsi"/>
        </w:rPr>
      </w:pPr>
      <w:r>
        <w:rPr>
          <w:rFonts w:cstheme="minorHAnsi"/>
        </w:rPr>
        <w:t>..........................................</w:t>
      </w:r>
    </w:p>
    <w:p w14:paraId="6A3E5CB5" w14:textId="77777777" w:rsidR="00C83FD9" w:rsidRDefault="00C83FD9" w:rsidP="00C83FD9">
      <w:pPr>
        <w:spacing w:after="0"/>
        <w:ind w:left="5664"/>
        <w:jc w:val="center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podpis pracownika PUP</w:t>
      </w:r>
    </w:p>
    <w:p w14:paraId="75778715" w14:textId="77777777" w:rsidR="00C83FD9" w:rsidRPr="00C83FD9" w:rsidRDefault="00C83FD9" w:rsidP="00C83FD9">
      <w:pPr>
        <w:spacing w:after="0"/>
        <w:ind w:left="5664"/>
        <w:jc w:val="center"/>
        <w:rPr>
          <w:rFonts w:cstheme="minorHAnsi"/>
          <w:sz w:val="14"/>
          <w:szCs w:val="14"/>
        </w:rPr>
      </w:pPr>
    </w:p>
    <w:p w14:paraId="05863016" w14:textId="77777777" w:rsidR="00C83FD9" w:rsidRDefault="00C83FD9" w:rsidP="00C83FD9">
      <w:pPr>
        <w:spacing w:after="0"/>
        <w:jc w:val="both"/>
        <w:rPr>
          <w:rFonts w:cstheme="minorHAnsi"/>
          <w:sz w:val="12"/>
          <w:szCs w:val="12"/>
        </w:rPr>
      </w:pPr>
      <w:r>
        <w:rPr>
          <w:rFonts w:cstheme="minorHAnsi"/>
          <w:sz w:val="12"/>
          <w:szCs w:val="12"/>
          <w:vertAlign w:val="superscript"/>
        </w:rPr>
        <w:t xml:space="preserve">1 </w:t>
      </w:r>
      <w:r>
        <w:rPr>
          <w:rFonts w:cstheme="minorHAnsi"/>
          <w:sz w:val="12"/>
          <w:szCs w:val="12"/>
        </w:rPr>
        <w:t>nie dotyczy kontrahentów nieposiadających</w:t>
      </w:r>
      <w:r>
        <w:rPr>
          <w:rFonts w:cstheme="minorHAnsi"/>
          <w:color w:val="FF0000"/>
          <w:sz w:val="12"/>
          <w:szCs w:val="12"/>
        </w:rPr>
        <w:t xml:space="preserve"> </w:t>
      </w:r>
      <w:r>
        <w:rPr>
          <w:rFonts w:cstheme="minorHAnsi"/>
          <w:sz w:val="12"/>
          <w:szCs w:val="12"/>
        </w:rPr>
        <w:t xml:space="preserve">zarządu; </w:t>
      </w:r>
    </w:p>
    <w:p w14:paraId="07EF6E6C" w14:textId="77777777" w:rsidR="00C83FD9" w:rsidRDefault="00C83FD9" w:rsidP="00C83FD9">
      <w:pPr>
        <w:spacing w:after="0"/>
        <w:jc w:val="both"/>
        <w:rPr>
          <w:rFonts w:cstheme="minorHAnsi"/>
          <w:sz w:val="12"/>
          <w:szCs w:val="12"/>
        </w:rPr>
      </w:pPr>
      <w:r>
        <w:rPr>
          <w:rFonts w:cstheme="minorHAnsi"/>
          <w:sz w:val="12"/>
          <w:szCs w:val="12"/>
          <w:vertAlign w:val="superscript"/>
        </w:rPr>
        <w:t xml:space="preserve">2 </w:t>
      </w:r>
      <w:r>
        <w:rPr>
          <w:rFonts w:cstheme="minorHAnsi"/>
          <w:sz w:val="12"/>
          <w:szCs w:val="12"/>
        </w:rPr>
        <w:t>nie dotyczy kontrahentów nieposiadających</w:t>
      </w:r>
      <w:r>
        <w:rPr>
          <w:rFonts w:cstheme="minorHAnsi"/>
          <w:color w:val="FF0000"/>
          <w:sz w:val="12"/>
          <w:szCs w:val="12"/>
        </w:rPr>
        <w:t xml:space="preserve"> </w:t>
      </w:r>
      <w:r>
        <w:rPr>
          <w:rFonts w:cstheme="minorHAnsi"/>
          <w:sz w:val="12"/>
          <w:szCs w:val="12"/>
        </w:rPr>
        <w:t>beneficjenta rzeczywistego w rozumieniu art. 3 ust. 6 Dyrektywy Parlamentu Europejskiego i Rady (UE) 2015/849 z dnia 20 maja 2015 r. w sprawie zapobiegania wykorzystywaniu systemu finansowego do prania pieniędzy lub finansowania terroryzmu, zmieniająca rozporządzenie Parlamentu Europejskiego i Rady (UE) nr 648/2012 i uchylająca dyrektywę Parlamentu Europejskiego i Rady 2005/60/WE oraz dyrektywę Komisji 2006/70/WE (Tekst mający znaczenie dla EOG) z późniejszymi zmianami.” Beneficjent rzeczywisty, w rozumieniu art. 2 ust. 2 pkt 1 ustawy z dnia 1 marca 2018 r. o przeciwdziałaniu praniu pieniędzy oraz finansowaniu terroryzmu (Dz.U.2022.593, ze zm.) to każda osoba fizyczna sprawująca bezpośrednio lub pośrednio kontrolę nad podmiotem poprzez posiadane uprawnienia, które wynikają z okoliczności prawnych lub faktycznych, umożliwiające wywieranie decydującego wpływu na czynności lub działania podejmowane przez podmiot, lub w imieniu której są nawiązywane stosunki gospodarcze lub jest prowadzona transakcja okazjonalna.</w:t>
      </w:r>
    </w:p>
    <w:p w14:paraId="076BE214" w14:textId="77777777" w:rsidR="00C1289B" w:rsidRDefault="00C1289B"/>
    <w:sectPr w:rsidR="00C1289B" w:rsidSect="00C83FD9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D9"/>
    <w:rsid w:val="00065F3B"/>
    <w:rsid w:val="006D5CC6"/>
    <w:rsid w:val="00C1289B"/>
    <w:rsid w:val="00C83FD9"/>
    <w:rsid w:val="00D11156"/>
    <w:rsid w:val="00D54C55"/>
    <w:rsid w:val="00D624EC"/>
    <w:rsid w:val="00E62E8A"/>
    <w:rsid w:val="00FE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D07F"/>
  <w15:chartTrackingRefBased/>
  <w15:docId w15:val="{B636812A-91B9-43EC-BD7B-902717C9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3F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3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hyperlink" Target="https://rejestr.io/" TargetMode="External"/><Relationship Id="rId4" Type="http://schemas.openxmlformats.org/officeDocument/2006/relationships/hyperlink" Target="https://crbr.podatki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717</Words>
  <Characters>4306</Characters>
  <Application>Microsoft Office Word</Application>
  <DocSecurity>0</DocSecurity>
  <Lines>35</Lines>
  <Paragraphs>10</Paragraphs>
  <ScaleCrop>false</ScaleCrop>
  <Company>Powiatowy Urząd Pracy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Sulęcin</dc:creator>
  <cp:keywords/>
  <dc:description/>
  <cp:lastModifiedBy>Katarzyna Jakubowska</cp:lastModifiedBy>
  <cp:revision>3</cp:revision>
  <dcterms:created xsi:type="dcterms:W3CDTF">2023-04-24T11:19:00Z</dcterms:created>
  <dcterms:modified xsi:type="dcterms:W3CDTF">2025-01-10T09:14:00Z</dcterms:modified>
</cp:coreProperties>
</file>